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354" w:rsidRPr="002D506E" w:rsidRDefault="00AC7354" w:rsidP="002D506E">
      <w:pPr>
        <w:jc w:val="both"/>
        <w:rPr>
          <w:rFonts w:ascii="Times New Roman" w:hAnsi="Times New Roman" w:cs="Times New Roman"/>
          <w:sz w:val="24"/>
          <w:szCs w:val="24"/>
        </w:rPr>
      </w:pPr>
    </w:p>
    <w:p w:rsidR="00AC7354" w:rsidRPr="002D506E" w:rsidRDefault="00AC7354" w:rsidP="002D506E">
      <w:pPr>
        <w:jc w:val="both"/>
        <w:rPr>
          <w:rFonts w:ascii="Times New Roman" w:hAnsi="Times New Roman" w:cs="Times New Roman"/>
          <w:sz w:val="24"/>
          <w:szCs w:val="24"/>
        </w:rPr>
      </w:pPr>
    </w:p>
    <w:p w:rsidR="00AC7354" w:rsidRPr="002D506E" w:rsidRDefault="00AC7354" w:rsidP="002D506E">
      <w:pPr>
        <w:jc w:val="both"/>
        <w:rPr>
          <w:rFonts w:ascii="Times New Roman" w:hAnsi="Times New Roman" w:cs="Times New Roman"/>
          <w:sz w:val="24"/>
          <w:szCs w:val="24"/>
        </w:rPr>
      </w:pPr>
    </w:p>
    <w:p w:rsidR="00AC7354" w:rsidRPr="002D506E" w:rsidRDefault="00AC7354" w:rsidP="002D506E">
      <w:pPr>
        <w:jc w:val="both"/>
        <w:rPr>
          <w:rFonts w:ascii="Times New Roman" w:hAnsi="Times New Roman" w:cs="Times New Roman"/>
          <w:sz w:val="24"/>
          <w:szCs w:val="24"/>
        </w:rPr>
      </w:pPr>
      <w:r w:rsidRPr="002D506E">
        <w:rPr>
          <w:rFonts w:ascii="Times New Roman" w:hAnsi="Times New Roman" w:cs="Times New Roman"/>
          <w:sz w:val="24"/>
          <w:szCs w:val="24"/>
        </w:rPr>
        <w:t>EXISTING DIAGRAM</w:t>
      </w:r>
    </w:p>
    <w:p w:rsidR="00AC7354" w:rsidRPr="002D506E" w:rsidRDefault="00AC7354" w:rsidP="002D506E">
      <w:pPr>
        <w:jc w:val="both"/>
        <w:rPr>
          <w:rFonts w:ascii="Times New Roman" w:hAnsi="Times New Roman" w:cs="Times New Roman"/>
          <w:sz w:val="24"/>
          <w:szCs w:val="24"/>
        </w:rPr>
      </w:pPr>
      <w:r w:rsidRPr="002D506E">
        <w:rPr>
          <w:rFonts w:ascii="Times New Roman" w:hAnsi="Times New Roman" w:cs="Times New Roman"/>
          <w:noProof/>
          <w:sz w:val="24"/>
          <w:szCs w:val="24"/>
        </w:rPr>
        <w:drawing>
          <wp:inline distT="0" distB="0" distL="0" distR="0">
            <wp:extent cx="5943600" cy="3886835"/>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89162" cy="5551741"/>
                      <a:chOff x="214282" y="685800"/>
                      <a:chExt cx="8489162" cy="5551741"/>
                    </a:xfrm>
                  </a:grpSpPr>
                  <a:grpSp>
                    <a:nvGrpSpPr>
                      <a:cNvPr id="5" name="Group 2"/>
                      <a:cNvGrpSpPr>
                        <a:grpSpLocks/>
                      </a:cNvGrpSpPr>
                    </a:nvGrpSpPr>
                    <a:grpSpPr bwMode="auto">
                      <a:xfrm>
                        <a:off x="214282" y="685800"/>
                        <a:ext cx="8489162" cy="5551741"/>
                        <a:chOff x="1360" y="1200"/>
                        <a:chExt cx="9227" cy="8742"/>
                      </a:xfrm>
                    </a:grpSpPr>
                    <a:sp>
                      <a:nvSpPr>
                        <a:cNvPr id="6" name="Text Box 3"/>
                        <a:cNvSpPr txBox="1">
                          <a:spLocks noChangeArrowheads="1"/>
                        </a:cNvSpPr>
                      </a:nvSpPr>
                      <a:spPr bwMode="auto">
                        <a:xfrm>
                          <a:off x="3960" y="3240"/>
                          <a:ext cx="4040" cy="4529"/>
                        </a:xfrm>
                        <a:prstGeom prst="rect">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endParaRPr kumimoji="0" lang="en-US" sz="1400" b="0" i="0" u="none" strike="noStrike" cap="none" normalizeH="0" baseline="0" dirty="0" smtClean="0">
                              <a:ln>
                                <a:noFill/>
                              </a:ln>
                              <a:solidFill>
                                <a:schemeClr val="tx1"/>
                              </a:solidFill>
                              <a:effectLst/>
                              <a:latin typeface="Times New Roman" pitchFamily="18" charset="0"/>
                              <a:cs typeface="Times New Roman" pitchFamily="18" charset="0"/>
                            </a:endParaRPr>
                          </a:p>
                          <a:p>
                            <a:pPr marL="0" marR="0" lvl="0" indent="0" algn="ctr" defTabSz="914400" rtl="0" eaLnBrk="1" fontAlgn="base" latinLnBrk="0" hangingPunct="1">
                              <a:lnSpc>
                                <a:spcPct val="100000"/>
                              </a:lnSpc>
                              <a:spcBef>
                                <a:spcPct val="0"/>
                              </a:spcBef>
                              <a:spcAft>
                                <a:spcPts val="1000"/>
                              </a:spcAft>
                              <a:buClrTx/>
                              <a:buSzTx/>
                              <a:buFontTx/>
                              <a:buNone/>
                              <a:tabLst/>
                            </a:pPr>
                            <a:endParaRPr kumimoji="0" lang="en-US" sz="1400" b="0" i="0" u="none" strike="noStrike" cap="none" normalizeH="0" baseline="0" dirty="0" smtClean="0">
                              <a:ln>
                                <a:noFill/>
                              </a:ln>
                              <a:solidFill>
                                <a:schemeClr val="tx1"/>
                              </a:solidFill>
                              <a:effectLst/>
                              <a:latin typeface="Times New Roman" pitchFamily="18" charset="0"/>
                              <a:cs typeface="Times New Roman" pitchFamily="18" charset="0"/>
                            </a:endParaRPr>
                          </a:p>
                          <a:p>
                            <a:pPr marL="0" marR="0" lvl="0" indent="0" algn="ctr" defTabSz="914400" rtl="0" eaLnBrk="1" fontAlgn="base" latinLnBrk="0" hangingPunct="1">
                              <a:lnSpc>
                                <a:spcPct val="100000"/>
                              </a:lnSpc>
                              <a:spcBef>
                                <a:spcPct val="0"/>
                              </a:spcBef>
                              <a:spcAft>
                                <a:spcPts val="1000"/>
                              </a:spcAft>
                              <a:buClrTx/>
                              <a:buSzTx/>
                              <a:buFontTx/>
                              <a:buNone/>
                              <a:tabLst/>
                            </a:pPr>
                            <a:endParaRPr kumimoji="0" lang="en-US" sz="1400" b="0" i="0" u="none" strike="noStrike" cap="none" normalizeH="0" baseline="0" dirty="0" smtClean="0">
                              <a:ln>
                                <a:noFill/>
                              </a:ln>
                              <a:solidFill>
                                <a:schemeClr val="tx1"/>
                              </a:solidFill>
                              <a:effectLst/>
                              <a:latin typeface="Times New Roman" pitchFamily="18" charset="0"/>
                              <a:cs typeface="Times New Roman" pitchFamily="18" charset="0"/>
                            </a:endParaRPr>
                          </a:p>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1400" b="0" i="0" u="none" strike="noStrike" cap="none" normalizeH="0" baseline="0" dirty="0" smtClean="0">
                                <a:ln>
                                  <a:noFill/>
                                </a:ln>
                                <a:solidFill>
                                  <a:schemeClr val="tx1"/>
                                </a:solidFill>
                                <a:effectLst/>
                                <a:latin typeface="Times New Roman" pitchFamily="18" charset="0"/>
                                <a:cs typeface="Times New Roman" pitchFamily="18" charset="0"/>
                              </a:rPr>
                              <a:t>MICRO</a:t>
                            </a:r>
                          </a:p>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1400" b="0" i="0" u="none" strike="noStrike" cap="none" normalizeH="0" baseline="0" dirty="0" smtClean="0">
                                <a:ln>
                                  <a:noFill/>
                                </a:ln>
                                <a:solidFill>
                                  <a:schemeClr val="tx1"/>
                                </a:solidFill>
                                <a:effectLst/>
                                <a:latin typeface="Times New Roman" pitchFamily="18" charset="0"/>
                                <a:cs typeface="Times New Roman" pitchFamily="18" charset="0"/>
                              </a:rPr>
                              <a:t>CONTROLLER</a:t>
                            </a:r>
                          </a:p>
                        </a:txBody>
                        <a:useSpRect/>
                      </a:txSp>
                    </a:sp>
                    <a:sp>
                      <a:nvSpPr>
                        <a:cNvPr id="7" name="Text Box 4"/>
                        <a:cNvSpPr txBox="1">
                          <a:spLocks noChangeArrowheads="1"/>
                        </a:cNvSpPr>
                      </a:nvSpPr>
                      <a:spPr bwMode="auto">
                        <a:xfrm>
                          <a:off x="3960" y="1200"/>
                          <a:ext cx="4040" cy="1160"/>
                        </a:xfrm>
                        <a:prstGeom prst="rect">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ts val="1200"/>
                              </a:spcBef>
                              <a:spcAft>
                                <a:spcPts val="1000"/>
                              </a:spcAft>
                              <a:buClrTx/>
                              <a:buSzTx/>
                              <a:buFontTx/>
                              <a:buNone/>
                              <a:tabLst/>
                            </a:pPr>
                            <a:r>
                              <a:rPr kumimoji="0" lang="en-US" sz="1400" b="0" i="0" u="none" strike="noStrike" cap="none" normalizeH="0" baseline="0" dirty="0" smtClean="0">
                                <a:ln>
                                  <a:noFill/>
                                </a:ln>
                                <a:solidFill>
                                  <a:schemeClr val="tx1"/>
                                </a:solidFill>
                                <a:effectLst/>
                                <a:latin typeface="Times New Roman" pitchFamily="18" charset="0"/>
                                <a:cs typeface="Times New Roman" pitchFamily="18" charset="0"/>
                              </a:rPr>
                              <a:t>16*2 LCD DISPLAY</a:t>
                            </a:r>
                          </a:p>
                        </a:txBody>
                        <a:useSpRect/>
                      </a:txSp>
                    </a:sp>
                    <a:sp>
                      <a:nvSpPr>
                        <a:cNvPr id="8" name="Text Box 5"/>
                        <a:cNvSpPr txBox="1">
                          <a:spLocks noChangeArrowheads="1"/>
                        </a:cNvSpPr>
                      </a:nvSpPr>
                      <a:spPr bwMode="auto">
                        <a:xfrm>
                          <a:off x="1360" y="3720"/>
                          <a:ext cx="1840" cy="1080"/>
                        </a:xfrm>
                        <a:prstGeom prst="rect">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1400" b="0" i="0" u="none" strike="noStrike" cap="none" normalizeH="0" baseline="0" dirty="0" smtClean="0">
                                <a:ln>
                                  <a:noFill/>
                                </a:ln>
                                <a:solidFill>
                                  <a:schemeClr val="tx1"/>
                                </a:solidFill>
                                <a:effectLst/>
                                <a:latin typeface="Times New Roman" pitchFamily="18" charset="0"/>
                                <a:cs typeface="Times New Roman" pitchFamily="18" charset="0"/>
                              </a:rPr>
                              <a:t>INFRARED SENSOR</a:t>
                            </a:r>
                          </a:p>
                        </a:txBody>
                        <a:useSpRect/>
                      </a:txSp>
                    </a:sp>
                    <a:sp>
                      <a:nvSpPr>
                        <a:cNvPr id="9" name="Text Box 6"/>
                        <a:cNvSpPr txBox="1">
                          <a:spLocks noChangeArrowheads="1"/>
                        </a:cNvSpPr>
                      </a:nvSpPr>
                      <a:spPr bwMode="auto">
                        <a:xfrm>
                          <a:off x="1360" y="6091"/>
                          <a:ext cx="1840" cy="1080"/>
                        </a:xfrm>
                        <a:prstGeom prst="rect">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1400" b="0" i="0" u="none" strike="noStrike" cap="none" normalizeH="0" baseline="0" dirty="0" smtClean="0">
                                <a:ln>
                                  <a:noFill/>
                                </a:ln>
                                <a:solidFill>
                                  <a:schemeClr val="tx1"/>
                                </a:solidFill>
                                <a:effectLst/>
                                <a:latin typeface="Times New Roman" pitchFamily="18" charset="0"/>
                                <a:cs typeface="Times New Roman" pitchFamily="18" charset="0"/>
                              </a:rPr>
                              <a:t>PUSH BUTTON</a:t>
                            </a:r>
                          </a:p>
                        </a:txBody>
                        <a:useSpRect/>
                      </a:txSp>
                    </a:sp>
                    <a:cxnSp>
                      <a:nvCxnSpPr>
                        <a:cNvPr id="10" name="AutoShape 7"/>
                        <a:cNvCxnSpPr>
                          <a:cxnSpLocks noChangeShapeType="1"/>
                        </a:cNvCxnSpPr>
                      </a:nvCxnSpPr>
                      <a:spPr bwMode="auto">
                        <a:xfrm>
                          <a:off x="3200" y="4203"/>
                          <a:ext cx="760" cy="0"/>
                        </a:xfrm>
                        <a:prstGeom prst="straightConnector1">
                          <a:avLst/>
                        </a:prstGeom>
                        <a:noFill/>
                        <a:ln w="9525">
                          <a:solidFill>
                            <a:srgbClr val="000000"/>
                          </a:solidFill>
                          <a:round/>
                          <a:headEnd/>
                          <a:tailEnd type="triangle" w="med" len="med"/>
                        </a:ln>
                      </a:spPr>
                    </a:cxnSp>
                    <a:sp>
                      <a:nvSpPr>
                        <a:cNvPr id="11" name="AutoShape 8"/>
                        <a:cNvSpPr>
                          <a:spLocks noChangeArrowheads="1"/>
                        </a:cNvSpPr>
                      </a:nvSpPr>
                      <a:spPr bwMode="auto">
                        <a:xfrm>
                          <a:off x="5780" y="2360"/>
                          <a:ext cx="525" cy="880"/>
                        </a:xfrm>
                        <a:prstGeom prst="upArrow">
                          <a:avLst>
                            <a:gd name="adj1" fmla="val 50000"/>
                            <a:gd name="adj2" fmla="val 41905"/>
                          </a:avLst>
                        </a:prstGeom>
                        <a:solidFill>
                          <a:srgbClr val="FFFFFF"/>
                        </a:solidFill>
                        <a:ln w="9525">
                          <a:solidFill>
                            <a:srgbClr val="000000"/>
                          </a:solidFill>
                          <a:miter lim="800000"/>
                          <a:headEnd/>
                          <a:tailEnd/>
                        </a:ln>
                      </a:spPr>
                      <a:txSp>
                        <a:txBody>
                          <a:bodyPr vert="eaVert"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 name="Text Box 11"/>
                        <a:cNvSpPr txBox="1">
                          <a:spLocks noChangeArrowheads="1"/>
                        </a:cNvSpPr>
                      </a:nvSpPr>
                      <a:spPr bwMode="auto">
                        <a:xfrm>
                          <a:off x="8747" y="5040"/>
                          <a:ext cx="1840" cy="1080"/>
                        </a:xfrm>
                        <a:prstGeom prst="rect">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1400" b="0" i="0" u="none" strike="noStrike" cap="none" normalizeH="0" baseline="0" dirty="0" smtClean="0">
                                <a:ln>
                                  <a:noFill/>
                                </a:ln>
                                <a:solidFill>
                                  <a:schemeClr val="tx1"/>
                                </a:solidFill>
                                <a:effectLst/>
                                <a:latin typeface="Times New Roman" pitchFamily="18" charset="0"/>
                                <a:cs typeface="Times New Roman" pitchFamily="18" charset="0"/>
                              </a:rPr>
                              <a:t>BUZZER</a:t>
                            </a:r>
                          </a:p>
                        </a:txBody>
                        <a:useSpRect/>
                      </a:txSp>
                    </a:sp>
                    <a:cxnSp>
                      <a:nvCxnSpPr>
                        <a:cNvPr id="13" name="AutoShape 12"/>
                        <a:cNvCxnSpPr>
                          <a:cxnSpLocks noChangeShapeType="1"/>
                        </a:cNvCxnSpPr>
                      </a:nvCxnSpPr>
                      <a:spPr bwMode="auto">
                        <a:xfrm>
                          <a:off x="8001" y="5520"/>
                          <a:ext cx="760" cy="0"/>
                        </a:xfrm>
                        <a:prstGeom prst="straightConnector1">
                          <a:avLst/>
                        </a:prstGeom>
                        <a:noFill/>
                        <a:ln w="9525">
                          <a:solidFill>
                            <a:srgbClr val="000000"/>
                          </a:solidFill>
                          <a:round/>
                          <a:headEnd/>
                          <a:tailEnd type="triangle" w="med" len="med"/>
                        </a:ln>
                      </a:spPr>
                    </a:cxnSp>
                    <a:sp>
                      <a:nvSpPr>
                        <a:cNvPr id="14" name="Text Box 13"/>
                        <a:cNvSpPr txBox="1">
                          <a:spLocks noChangeArrowheads="1"/>
                        </a:cNvSpPr>
                      </a:nvSpPr>
                      <a:spPr bwMode="auto">
                        <a:xfrm>
                          <a:off x="4000" y="8782"/>
                          <a:ext cx="4040" cy="1160"/>
                        </a:xfrm>
                        <a:prstGeom prst="rect">
                          <a:avLst/>
                        </a:prstGeom>
                        <a:solidFill>
                          <a:srgbClr val="FFFFFF"/>
                        </a:solidFill>
                        <a:ln w="9525">
                          <a:solidFill>
                            <a:srgbClr val="00000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ts val="1200"/>
                              </a:spcBef>
                              <a:spcAft>
                                <a:spcPts val="1000"/>
                              </a:spcAft>
                              <a:buClrTx/>
                              <a:buSzTx/>
                              <a:buFontTx/>
                              <a:buNone/>
                              <a:tabLst/>
                            </a:pPr>
                            <a:r>
                              <a:rPr kumimoji="0" lang="en-US" sz="1400" b="0" i="0" u="none" strike="noStrike" cap="none" normalizeH="0" baseline="0" dirty="0" smtClean="0">
                                <a:ln>
                                  <a:noFill/>
                                </a:ln>
                                <a:solidFill>
                                  <a:schemeClr val="tx1"/>
                                </a:solidFill>
                                <a:effectLst/>
                                <a:latin typeface="Times New Roman" pitchFamily="18" charset="0"/>
                                <a:cs typeface="Times New Roman" pitchFamily="18" charset="0"/>
                              </a:rPr>
                              <a:t>POWER SUPPLY</a:t>
                            </a:r>
                          </a:p>
                        </a:txBody>
                        <a:useSpRect/>
                      </a:txSp>
                    </a:sp>
                  </a:grpSp>
                </lc:lockedCanvas>
              </a:graphicData>
            </a:graphic>
          </wp:inline>
        </w:drawing>
      </w:r>
    </w:p>
    <w:p w:rsidR="00AC7354" w:rsidRPr="002D506E" w:rsidRDefault="00AC7354" w:rsidP="002D506E">
      <w:pPr>
        <w:jc w:val="both"/>
        <w:rPr>
          <w:rFonts w:ascii="Times New Roman" w:hAnsi="Times New Roman" w:cs="Times New Roman"/>
          <w:sz w:val="24"/>
          <w:szCs w:val="24"/>
        </w:rPr>
      </w:pPr>
    </w:p>
    <w:p w:rsidR="00AC7354" w:rsidRPr="002D506E" w:rsidRDefault="00AC7354" w:rsidP="002D506E">
      <w:pPr>
        <w:jc w:val="both"/>
        <w:rPr>
          <w:rFonts w:ascii="Times New Roman" w:hAnsi="Times New Roman" w:cs="Times New Roman"/>
          <w:sz w:val="24"/>
          <w:szCs w:val="24"/>
        </w:rPr>
      </w:pPr>
    </w:p>
    <w:p w:rsidR="00AC7354" w:rsidRPr="002D506E" w:rsidRDefault="00AC7354" w:rsidP="002D506E">
      <w:pPr>
        <w:jc w:val="both"/>
        <w:rPr>
          <w:rFonts w:ascii="Times New Roman" w:hAnsi="Times New Roman" w:cs="Times New Roman"/>
          <w:sz w:val="24"/>
          <w:szCs w:val="24"/>
        </w:rPr>
      </w:pPr>
    </w:p>
    <w:p w:rsidR="00AC7354" w:rsidRDefault="00AC7354" w:rsidP="002D506E">
      <w:pPr>
        <w:jc w:val="both"/>
        <w:rPr>
          <w:rFonts w:ascii="Times New Roman" w:hAnsi="Times New Roman" w:cs="Times New Roman"/>
          <w:sz w:val="24"/>
          <w:szCs w:val="24"/>
        </w:rPr>
      </w:pPr>
    </w:p>
    <w:p w:rsidR="006E7BAD" w:rsidRDefault="006E7BAD" w:rsidP="002D506E">
      <w:pPr>
        <w:jc w:val="both"/>
        <w:rPr>
          <w:rFonts w:ascii="Times New Roman" w:hAnsi="Times New Roman" w:cs="Times New Roman"/>
          <w:sz w:val="24"/>
          <w:szCs w:val="24"/>
        </w:rPr>
      </w:pPr>
    </w:p>
    <w:p w:rsidR="006E7BAD" w:rsidRDefault="006E7BAD" w:rsidP="002D506E">
      <w:pPr>
        <w:jc w:val="both"/>
        <w:rPr>
          <w:rFonts w:ascii="Times New Roman" w:hAnsi="Times New Roman" w:cs="Times New Roman"/>
          <w:sz w:val="24"/>
          <w:szCs w:val="24"/>
        </w:rPr>
      </w:pPr>
    </w:p>
    <w:p w:rsidR="006E7BAD" w:rsidRDefault="006E7BAD" w:rsidP="002D506E">
      <w:pPr>
        <w:jc w:val="both"/>
        <w:rPr>
          <w:rFonts w:ascii="Times New Roman" w:hAnsi="Times New Roman" w:cs="Times New Roman"/>
          <w:sz w:val="24"/>
          <w:szCs w:val="24"/>
        </w:rPr>
      </w:pPr>
    </w:p>
    <w:p w:rsidR="006E7BAD" w:rsidRDefault="006E7BAD" w:rsidP="002D506E">
      <w:pPr>
        <w:jc w:val="both"/>
        <w:rPr>
          <w:rFonts w:ascii="Times New Roman" w:hAnsi="Times New Roman" w:cs="Times New Roman"/>
          <w:sz w:val="24"/>
          <w:szCs w:val="24"/>
        </w:rPr>
      </w:pPr>
    </w:p>
    <w:p w:rsidR="006E7BAD" w:rsidRDefault="006E7BAD" w:rsidP="002D506E">
      <w:pPr>
        <w:jc w:val="both"/>
        <w:rPr>
          <w:rFonts w:ascii="Times New Roman" w:hAnsi="Times New Roman" w:cs="Times New Roman"/>
          <w:sz w:val="24"/>
          <w:szCs w:val="24"/>
        </w:rPr>
      </w:pPr>
    </w:p>
    <w:p w:rsidR="006E7BAD" w:rsidRDefault="00AC7354" w:rsidP="002D506E">
      <w:pPr>
        <w:tabs>
          <w:tab w:val="left" w:pos="7937"/>
        </w:tabs>
        <w:jc w:val="both"/>
        <w:rPr>
          <w:rFonts w:ascii="Times New Roman" w:hAnsi="Times New Roman" w:cs="Times New Roman"/>
          <w:sz w:val="24"/>
          <w:szCs w:val="24"/>
        </w:rPr>
      </w:pPr>
      <w:r w:rsidRPr="002D506E">
        <w:rPr>
          <w:rFonts w:ascii="Times New Roman" w:hAnsi="Times New Roman" w:cs="Times New Roman"/>
          <w:sz w:val="24"/>
          <w:szCs w:val="24"/>
        </w:rPr>
        <w:lastRenderedPageBreak/>
        <w:t>PROPOSED DIAGRAM</w:t>
      </w:r>
    </w:p>
    <w:p w:rsidR="006E7BAD" w:rsidRDefault="006E7BAD" w:rsidP="002D506E">
      <w:pPr>
        <w:tabs>
          <w:tab w:val="left" w:pos="7937"/>
        </w:tabs>
        <w:jc w:val="both"/>
        <w:rPr>
          <w:rFonts w:ascii="Times New Roman" w:hAnsi="Times New Roman" w:cs="Times New Roman"/>
          <w:sz w:val="24"/>
          <w:szCs w:val="24"/>
        </w:rPr>
      </w:pPr>
    </w:p>
    <w:p w:rsidR="00756DA8" w:rsidRPr="002D506E" w:rsidRDefault="006E7BAD" w:rsidP="002D506E">
      <w:pPr>
        <w:tabs>
          <w:tab w:val="left" w:pos="7937"/>
        </w:tabs>
        <w:jc w:val="both"/>
        <w:rPr>
          <w:rFonts w:ascii="Times New Roman" w:hAnsi="Times New Roman" w:cs="Times New Roman"/>
          <w:sz w:val="24"/>
          <w:szCs w:val="24"/>
        </w:rPr>
      </w:pPr>
      <w:r w:rsidRPr="006E7BAD">
        <w:rPr>
          <w:rFonts w:ascii="Times New Roman" w:hAnsi="Times New Roman" w:cs="Times New Roman"/>
          <w:sz w:val="24"/>
          <w:szCs w:val="24"/>
        </w:rPr>
        <w:drawing>
          <wp:inline distT="0" distB="0" distL="0" distR="0">
            <wp:extent cx="5943600" cy="5142230"/>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81800" cy="5867400"/>
                      <a:chOff x="838200" y="381000"/>
                      <a:chExt cx="6781800" cy="5867400"/>
                    </a:xfrm>
                  </a:grpSpPr>
                  <a:grpSp>
                    <a:nvGrpSpPr>
                      <a:cNvPr id="31" name="Group 30"/>
                      <a:cNvGrpSpPr/>
                    </a:nvGrpSpPr>
                    <a:grpSpPr>
                      <a:xfrm>
                        <a:off x="838200" y="381000"/>
                        <a:ext cx="6781800" cy="5867400"/>
                        <a:chOff x="838200" y="381000"/>
                        <a:chExt cx="5808225" cy="5951738"/>
                      </a:xfrm>
                    </a:grpSpPr>
                    <a:sp>
                      <a:nvSpPr>
                        <a:cNvPr id="14341" name="Text Box 4"/>
                        <a:cNvSpPr txBox="1">
                          <a:spLocks noChangeArrowheads="1"/>
                        </a:cNvSpPr>
                      </a:nvSpPr>
                      <a:spPr bwMode="auto">
                        <a:xfrm>
                          <a:off x="3211432" y="1295400"/>
                          <a:ext cx="1953923" cy="4038600"/>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1000"/>
                              </a:spcAft>
                            </a:pPr>
                            <a:endParaRPr lang="en-US" sz="1200" dirty="0">
                              <a:latin typeface="Times New Roman" pitchFamily="18" charset="0"/>
                            </a:endParaRPr>
                          </a:p>
                          <a:p>
                            <a:pPr algn="ctr">
                              <a:spcAft>
                                <a:spcPts val="1000"/>
                              </a:spcAft>
                            </a:pPr>
                            <a:endParaRPr lang="en-US" sz="1200" dirty="0">
                              <a:latin typeface="Times New Roman" pitchFamily="18" charset="0"/>
                            </a:endParaRPr>
                          </a:p>
                          <a:p>
                            <a:pPr algn="ctr">
                              <a:spcAft>
                                <a:spcPts val="1000"/>
                              </a:spcAft>
                            </a:pPr>
                            <a:r>
                              <a:rPr lang="en-US" sz="1200" dirty="0">
                                <a:latin typeface="Times New Roman" pitchFamily="18" charset="0"/>
                                <a:cs typeface="Times New Roman" pitchFamily="18" charset="0"/>
                              </a:rPr>
                              <a:t>ARDUINO</a:t>
                            </a:r>
                          </a:p>
                          <a:p>
                            <a:pPr algn="ctr">
                              <a:spcAft>
                                <a:spcPts val="1000"/>
                              </a:spcAft>
                            </a:pPr>
                            <a:r>
                              <a:rPr lang="en-US" sz="1200" dirty="0">
                                <a:latin typeface="Times New Roman" pitchFamily="18" charset="0"/>
                                <a:cs typeface="Times New Roman" pitchFamily="18" charset="0"/>
                              </a:rPr>
                              <a:t>CONTROLLER</a:t>
                            </a:r>
                          </a:p>
                        </a:txBody>
                        <a:useSpRect/>
                      </a:txSp>
                    </a:sp>
                    <a:sp>
                      <a:nvSpPr>
                        <a:cNvPr id="14342" name="Text Box 5"/>
                        <a:cNvSpPr txBox="1">
                          <a:spLocks noChangeArrowheads="1"/>
                        </a:cNvSpPr>
                      </a:nvSpPr>
                      <a:spPr bwMode="auto">
                        <a:xfrm>
                          <a:off x="838200" y="1371600"/>
                          <a:ext cx="1526057" cy="617738"/>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ts val="500"/>
                              </a:spcBef>
                              <a:spcAft>
                                <a:spcPts val="500"/>
                              </a:spcAft>
                            </a:pPr>
                            <a:r>
                              <a:rPr lang="en-US" sz="1200" dirty="0" err="1" smtClean="0">
                                <a:latin typeface="Times New Roman" pitchFamily="18" charset="0"/>
                              </a:rPr>
                              <a:t>InfraRed</a:t>
                            </a:r>
                            <a:endParaRPr lang="en-US" sz="1200" dirty="0" smtClean="0">
                              <a:latin typeface="Times New Roman" pitchFamily="18" charset="0"/>
                            </a:endParaRPr>
                          </a:p>
                          <a:p>
                            <a:pPr algn="ctr">
                              <a:spcBef>
                                <a:spcPts val="500"/>
                              </a:spcBef>
                              <a:spcAft>
                                <a:spcPts val="500"/>
                              </a:spcAft>
                            </a:pPr>
                            <a:r>
                              <a:rPr lang="en-US" sz="1200" dirty="0" smtClean="0">
                                <a:latin typeface="Times New Roman" pitchFamily="18" charset="0"/>
                              </a:rPr>
                              <a:t>Sensor-1</a:t>
                            </a:r>
                            <a:endParaRPr lang="en-US" sz="1200" dirty="0">
                              <a:latin typeface="Times New Roman" pitchFamily="18" charset="0"/>
                            </a:endParaRPr>
                          </a:p>
                          <a:p>
                            <a:endParaRPr lang="en-US" sz="1200" dirty="0">
                              <a:latin typeface="Times New Roman" pitchFamily="18" charset="0"/>
                            </a:endParaRPr>
                          </a:p>
                        </a:txBody>
                        <a:useSpRect/>
                      </a:txSp>
                    </a:sp>
                    <a:sp>
                      <a:nvSpPr>
                        <a:cNvPr id="14343" name="Text Box 6"/>
                        <a:cNvSpPr txBox="1">
                          <a:spLocks noChangeArrowheads="1"/>
                        </a:cNvSpPr>
                      </a:nvSpPr>
                      <a:spPr bwMode="auto">
                        <a:xfrm>
                          <a:off x="838200" y="3810000"/>
                          <a:ext cx="1526057" cy="617738"/>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1000"/>
                              </a:spcAft>
                            </a:pPr>
                            <a:r>
                              <a:rPr lang="en-US" sz="1200" dirty="0" smtClean="0">
                                <a:latin typeface="Times New Roman" pitchFamily="18" charset="0"/>
                              </a:rPr>
                              <a:t>RTC Module</a:t>
                            </a:r>
                            <a:endParaRPr lang="en-US" sz="1200" dirty="0">
                              <a:latin typeface="Times New Roman" pitchFamily="18" charset="0"/>
                            </a:endParaRPr>
                          </a:p>
                          <a:p>
                            <a:endParaRPr lang="en-US" sz="1200" dirty="0">
                              <a:latin typeface="Times New Roman" pitchFamily="18" charset="0"/>
                            </a:endParaRPr>
                          </a:p>
                        </a:txBody>
                        <a:useSpRect/>
                      </a:txSp>
                    </a:sp>
                    <a:sp>
                      <a:nvSpPr>
                        <a:cNvPr id="14345" name="Text Box 8"/>
                        <a:cNvSpPr txBox="1">
                          <a:spLocks noChangeArrowheads="1"/>
                        </a:cNvSpPr>
                      </a:nvSpPr>
                      <a:spPr bwMode="auto">
                        <a:xfrm>
                          <a:off x="5638800" y="1676400"/>
                          <a:ext cx="1007625" cy="617738"/>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ts val="500"/>
                              </a:spcBef>
                              <a:spcAft>
                                <a:spcPts val="500"/>
                              </a:spcAft>
                            </a:pPr>
                            <a:r>
                              <a:rPr lang="en-US" sz="1200" dirty="0">
                                <a:latin typeface="Times New Roman" pitchFamily="18" charset="0"/>
                              </a:rPr>
                              <a:t>IOT module</a:t>
                            </a:r>
                          </a:p>
                          <a:p>
                            <a:endParaRPr lang="en-US" sz="1200" dirty="0">
                              <a:latin typeface="Times New Roman" pitchFamily="18" charset="0"/>
                            </a:endParaRPr>
                          </a:p>
                        </a:txBody>
                        <a:useSpRect/>
                      </a:txSp>
                    </a:sp>
                    <a:sp>
                      <a:nvSpPr>
                        <a:cNvPr id="14346" name="Text Box 9"/>
                        <a:cNvSpPr txBox="1">
                          <a:spLocks noChangeArrowheads="1"/>
                        </a:cNvSpPr>
                      </a:nvSpPr>
                      <a:spPr bwMode="auto">
                        <a:xfrm>
                          <a:off x="3505200" y="5715000"/>
                          <a:ext cx="1526057" cy="617738"/>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ts val="500"/>
                              </a:spcBef>
                              <a:spcAft>
                                <a:spcPts val="500"/>
                              </a:spcAft>
                            </a:pPr>
                            <a:r>
                              <a:rPr lang="en-US" sz="1200" dirty="0">
                                <a:latin typeface="Times New Roman" pitchFamily="18" charset="0"/>
                              </a:rPr>
                              <a:t>Power supply</a:t>
                            </a:r>
                          </a:p>
                          <a:p>
                            <a:endParaRPr lang="en-US" sz="1200" dirty="0">
                              <a:latin typeface="Times New Roman" pitchFamily="18" charset="0"/>
                            </a:endParaRPr>
                          </a:p>
                        </a:txBody>
                        <a:useSpRect/>
                      </a:txSp>
                    </a:sp>
                    <a:sp>
                      <a:nvSpPr>
                        <a:cNvPr id="14347" name="Text Box 10"/>
                        <a:cNvSpPr txBox="1">
                          <a:spLocks noChangeArrowheads="1"/>
                        </a:cNvSpPr>
                      </a:nvSpPr>
                      <a:spPr bwMode="auto">
                        <a:xfrm>
                          <a:off x="3200400" y="381000"/>
                          <a:ext cx="1905000" cy="617738"/>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ts val="500"/>
                              </a:spcBef>
                              <a:spcAft>
                                <a:spcPts val="500"/>
                              </a:spcAft>
                            </a:pPr>
                            <a:r>
                              <a:rPr lang="en-US" sz="1200">
                                <a:latin typeface="Times New Roman" pitchFamily="18" charset="0"/>
                              </a:rPr>
                              <a:t>16*2 LCD</a:t>
                            </a:r>
                          </a:p>
                          <a:p>
                            <a:endParaRPr lang="en-US" sz="1200">
                              <a:latin typeface="Times New Roman" pitchFamily="18" charset="0"/>
                            </a:endParaRPr>
                          </a:p>
                        </a:txBody>
                        <a:useSpRect/>
                      </a:txSp>
                    </a:sp>
                    <a:sp>
                      <a:nvSpPr>
                        <a:cNvPr id="14349" name="Text Box 12"/>
                        <a:cNvSpPr txBox="1">
                          <a:spLocks noChangeArrowheads="1"/>
                        </a:cNvSpPr>
                      </a:nvSpPr>
                      <a:spPr bwMode="auto">
                        <a:xfrm>
                          <a:off x="5638800" y="3048000"/>
                          <a:ext cx="1007625" cy="617738"/>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ts val="500"/>
                              </a:spcBef>
                              <a:spcAft>
                                <a:spcPts val="500"/>
                              </a:spcAft>
                            </a:pPr>
                            <a:r>
                              <a:rPr lang="en-US" sz="1200">
                                <a:latin typeface="Times New Roman" pitchFamily="18" charset="0"/>
                              </a:rPr>
                              <a:t>GSM</a:t>
                            </a:r>
                          </a:p>
                          <a:p>
                            <a:endParaRPr lang="en-US" sz="1200">
                              <a:latin typeface="Times New Roman" pitchFamily="18" charset="0"/>
                            </a:endParaRPr>
                          </a:p>
                        </a:txBody>
                        <a:useSpRect/>
                      </a:txSp>
                    </a:sp>
                    <a:cxnSp>
                      <a:nvCxnSpPr>
                        <a:cNvPr id="14351" name="AutoShape 14"/>
                        <a:cNvCxnSpPr>
                          <a:cxnSpLocks noChangeShapeType="1"/>
                        </a:cNvCxnSpPr>
                      </a:nvCxnSpPr>
                      <a:spPr bwMode="auto">
                        <a:xfrm>
                          <a:off x="2364257" y="1690800"/>
                          <a:ext cx="847176" cy="0"/>
                        </a:xfrm>
                        <a:prstGeom prst="straightConnector1">
                          <a:avLst/>
                        </a:prstGeom>
                        <a:noFill/>
                        <a:ln w="9525">
                          <a:solidFill>
                            <a:srgbClr val="000000"/>
                          </a:solidFill>
                          <a:round/>
                          <a:headEnd/>
                          <a:tailEnd type="triangle" w="med" len="med"/>
                        </a:ln>
                      </a:spPr>
                    </a:cxnSp>
                    <a:cxnSp>
                      <a:nvCxnSpPr>
                        <a:cNvPr id="14352" name="AutoShape 15"/>
                        <a:cNvCxnSpPr>
                          <a:cxnSpLocks noChangeShapeType="1"/>
                        </a:cNvCxnSpPr>
                      </a:nvCxnSpPr>
                      <a:spPr bwMode="auto">
                        <a:xfrm>
                          <a:off x="2364257" y="2496450"/>
                          <a:ext cx="847176" cy="0"/>
                        </a:xfrm>
                        <a:prstGeom prst="straightConnector1">
                          <a:avLst/>
                        </a:prstGeom>
                        <a:noFill/>
                        <a:ln w="9525">
                          <a:solidFill>
                            <a:srgbClr val="000000"/>
                          </a:solidFill>
                          <a:round/>
                          <a:headEnd/>
                          <a:tailEnd type="triangle" w="med" len="med"/>
                        </a:ln>
                      </a:spPr>
                    </a:cxnSp>
                    <a:cxnSp>
                      <a:nvCxnSpPr>
                        <a:cNvPr id="14353" name="AutoShape 16"/>
                        <a:cNvCxnSpPr>
                          <a:cxnSpLocks noChangeShapeType="1"/>
                        </a:cNvCxnSpPr>
                      </a:nvCxnSpPr>
                      <a:spPr bwMode="auto">
                        <a:xfrm>
                          <a:off x="2364257" y="4072088"/>
                          <a:ext cx="847176" cy="0"/>
                        </a:xfrm>
                        <a:prstGeom prst="straightConnector1">
                          <a:avLst/>
                        </a:prstGeom>
                        <a:noFill/>
                        <a:ln w="9525">
                          <a:solidFill>
                            <a:srgbClr val="000000"/>
                          </a:solidFill>
                          <a:round/>
                          <a:headEnd/>
                          <a:tailEnd type="triangle" w="med" len="med"/>
                        </a:ln>
                      </a:spPr>
                    </a:cxnSp>
                    <a:cxnSp>
                      <a:nvCxnSpPr>
                        <a:cNvPr id="14354" name="AutoShape 17"/>
                        <a:cNvCxnSpPr>
                          <a:cxnSpLocks noChangeShapeType="1"/>
                        </a:cNvCxnSpPr>
                      </a:nvCxnSpPr>
                      <a:spPr bwMode="auto">
                        <a:xfrm>
                          <a:off x="5180983" y="3346537"/>
                          <a:ext cx="457817" cy="0"/>
                        </a:xfrm>
                        <a:prstGeom prst="straightConnector1">
                          <a:avLst/>
                        </a:prstGeom>
                        <a:noFill/>
                        <a:ln w="9525">
                          <a:solidFill>
                            <a:srgbClr val="000000"/>
                          </a:solidFill>
                          <a:round/>
                          <a:headEnd/>
                          <a:tailEnd type="triangle" w="med" len="med"/>
                        </a:ln>
                      </a:spPr>
                    </a:cxnSp>
                    <a:cxnSp>
                      <a:nvCxnSpPr>
                        <a:cNvPr id="14357" name="AutoShape 20"/>
                        <a:cNvCxnSpPr>
                          <a:cxnSpLocks noChangeShapeType="1"/>
                        </a:cNvCxnSpPr>
                      </a:nvCxnSpPr>
                      <a:spPr bwMode="auto">
                        <a:xfrm>
                          <a:off x="5180983" y="1995600"/>
                          <a:ext cx="457817" cy="0"/>
                        </a:xfrm>
                        <a:prstGeom prst="straightConnector1">
                          <a:avLst/>
                        </a:prstGeom>
                        <a:noFill/>
                        <a:ln w="9525">
                          <a:solidFill>
                            <a:srgbClr val="000000"/>
                          </a:solidFill>
                          <a:round/>
                          <a:headEnd/>
                          <a:tailEnd type="triangle" w="med" len="med"/>
                        </a:ln>
                      </a:spPr>
                    </a:cxnSp>
                    <a:sp>
                      <a:nvSpPr>
                        <a:cNvPr id="14358" name="AutoShape 21"/>
                        <a:cNvSpPr>
                          <a:spLocks noChangeArrowheads="1"/>
                        </a:cNvSpPr>
                      </a:nvSpPr>
                      <a:spPr bwMode="auto">
                        <a:xfrm>
                          <a:off x="3975956" y="998738"/>
                          <a:ext cx="261712" cy="309225"/>
                        </a:xfrm>
                        <a:prstGeom prst="upArrow">
                          <a:avLst>
                            <a:gd name="adj1" fmla="val 50000"/>
                            <a:gd name="adj2" fmla="val 29564"/>
                          </a:avLst>
                        </a:prstGeom>
                        <a:solidFill>
                          <a:srgbClr val="FFFFFF"/>
                        </a:solidFill>
                        <a:ln w="9525">
                          <a:solidFill>
                            <a:srgbClr val="000000"/>
                          </a:solidFill>
                          <a:miter lim="800000"/>
                          <a:headEnd/>
                          <a:tailEnd/>
                        </a:ln>
                      </a:spPr>
                      <a:txSp>
                        <a:txBody>
                          <a:bodyPr vert="eaVert"/>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200">
                              <a:latin typeface="Times New Roman" pitchFamily="18" charset="0"/>
                            </a:endParaRPr>
                          </a:p>
                        </a:txBody>
                        <a:useSpRect/>
                      </a:txSp>
                    </a:sp>
                    <a:sp>
                      <a:nvSpPr>
                        <a:cNvPr id="14359" name="AutoShape 22"/>
                        <a:cNvSpPr>
                          <a:spLocks noChangeArrowheads="1"/>
                        </a:cNvSpPr>
                      </a:nvSpPr>
                      <a:spPr bwMode="auto">
                        <a:xfrm>
                          <a:off x="4094943" y="5324550"/>
                          <a:ext cx="261712" cy="394725"/>
                        </a:xfrm>
                        <a:prstGeom prst="upArrow">
                          <a:avLst>
                            <a:gd name="adj1" fmla="val 50000"/>
                            <a:gd name="adj2" fmla="val 29562"/>
                          </a:avLst>
                        </a:prstGeom>
                        <a:solidFill>
                          <a:srgbClr val="FFFFFF"/>
                        </a:solidFill>
                        <a:ln w="9525">
                          <a:solidFill>
                            <a:srgbClr val="000000"/>
                          </a:solidFill>
                          <a:miter lim="800000"/>
                          <a:headEnd/>
                          <a:tailEnd/>
                        </a:ln>
                      </a:spPr>
                      <a:txSp>
                        <a:txBody>
                          <a:bodyPr vert="eaVert"/>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1200">
                              <a:latin typeface="Times New Roman" pitchFamily="18" charset="0"/>
                            </a:endParaRPr>
                          </a:p>
                        </a:txBody>
                        <a:useSpRect/>
                      </a:txSp>
                    </a:sp>
                    <a:sp>
                      <a:nvSpPr>
                        <a:cNvPr id="24" name="Text Box 5"/>
                        <a:cNvSpPr txBox="1">
                          <a:spLocks noChangeArrowheads="1"/>
                        </a:cNvSpPr>
                      </a:nvSpPr>
                      <a:spPr bwMode="auto">
                        <a:xfrm>
                          <a:off x="838200" y="2133600"/>
                          <a:ext cx="1526057" cy="617738"/>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ts val="500"/>
                              </a:spcBef>
                              <a:spcAft>
                                <a:spcPts val="500"/>
                              </a:spcAft>
                            </a:pPr>
                            <a:r>
                              <a:rPr lang="en-US" sz="1200" dirty="0" err="1" smtClean="0">
                                <a:latin typeface="Times New Roman" pitchFamily="18" charset="0"/>
                              </a:rPr>
                              <a:t>InfraRed</a:t>
                            </a:r>
                            <a:endParaRPr lang="en-US" sz="1200" dirty="0" smtClean="0">
                              <a:latin typeface="Times New Roman" pitchFamily="18" charset="0"/>
                            </a:endParaRPr>
                          </a:p>
                          <a:p>
                            <a:pPr algn="ctr">
                              <a:spcBef>
                                <a:spcPts val="500"/>
                              </a:spcBef>
                              <a:spcAft>
                                <a:spcPts val="500"/>
                              </a:spcAft>
                            </a:pPr>
                            <a:r>
                              <a:rPr lang="en-US" sz="1200" dirty="0" smtClean="0">
                                <a:latin typeface="Times New Roman" pitchFamily="18" charset="0"/>
                              </a:rPr>
                              <a:t>Sensor-2</a:t>
                            </a:r>
                            <a:endParaRPr lang="en-US" sz="1200" dirty="0">
                              <a:latin typeface="Times New Roman" pitchFamily="18" charset="0"/>
                            </a:endParaRPr>
                          </a:p>
                          <a:p>
                            <a:endParaRPr lang="en-US" sz="1200" dirty="0">
                              <a:latin typeface="Times New Roman" pitchFamily="18" charset="0"/>
                            </a:endParaRPr>
                          </a:p>
                        </a:txBody>
                        <a:useSpRect/>
                      </a:txSp>
                    </a:sp>
                    <a:cxnSp>
                      <a:nvCxnSpPr>
                        <a:cNvPr id="25" name="AutoShape 15"/>
                        <a:cNvCxnSpPr>
                          <a:cxnSpLocks noChangeShapeType="1"/>
                        </a:cNvCxnSpPr>
                      </a:nvCxnSpPr>
                      <a:spPr bwMode="auto">
                        <a:xfrm>
                          <a:off x="2364257" y="3334650"/>
                          <a:ext cx="847176" cy="0"/>
                        </a:xfrm>
                        <a:prstGeom prst="straightConnector1">
                          <a:avLst/>
                        </a:prstGeom>
                        <a:noFill/>
                        <a:ln w="9525">
                          <a:solidFill>
                            <a:srgbClr val="000000"/>
                          </a:solidFill>
                          <a:round/>
                          <a:headEnd/>
                          <a:tailEnd type="triangle" w="med" len="med"/>
                        </a:ln>
                      </a:spPr>
                    </a:cxnSp>
                    <a:sp>
                      <a:nvSpPr>
                        <a:cNvPr id="26" name="Text Box 5"/>
                        <a:cNvSpPr txBox="1">
                          <a:spLocks noChangeArrowheads="1"/>
                        </a:cNvSpPr>
                      </a:nvSpPr>
                      <a:spPr bwMode="auto">
                        <a:xfrm>
                          <a:off x="838200" y="2971800"/>
                          <a:ext cx="1526057" cy="617738"/>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ts val="500"/>
                              </a:spcBef>
                              <a:spcAft>
                                <a:spcPts val="500"/>
                              </a:spcAft>
                            </a:pPr>
                            <a:r>
                              <a:rPr lang="en-US" sz="1200" dirty="0" err="1" smtClean="0">
                                <a:latin typeface="Times New Roman" pitchFamily="18" charset="0"/>
                              </a:rPr>
                              <a:t>InfraRed</a:t>
                            </a:r>
                            <a:endParaRPr lang="en-US" sz="1200" dirty="0" smtClean="0">
                              <a:latin typeface="Times New Roman" pitchFamily="18" charset="0"/>
                            </a:endParaRPr>
                          </a:p>
                          <a:p>
                            <a:pPr algn="ctr">
                              <a:spcBef>
                                <a:spcPts val="500"/>
                              </a:spcBef>
                              <a:spcAft>
                                <a:spcPts val="500"/>
                              </a:spcAft>
                            </a:pPr>
                            <a:r>
                              <a:rPr lang="en-US" sz="1200" dirty="0" smtClean="0">
                                <a:latin typeface="Times New Roman" pitchFamily="18" charset="0"/>
                              </a:rPr>
                              <a:t>Sensor-3</a:t>
                            </a:r>
                            <a:endParaRPr lang="en-US" sz="1200" dirty="0">
                              <a:latin typeface="Times New Roman" pitchFamily="18" charset="0"/>
                            </a:endParaRPr>
                          </a:p>
                          <a:p>
                            <a:endParaRPr lang="en-US" sz="1200" dirty="0">
                              <a:latin typeface="Times New Roman" pitchFamily="18" charset="0"/>
                            </a:endParaRPr>
                          </a:p>
                        </a:txBody>
                        <a:useSpRect/>
                      </a:txSp>
                    </a:sp>
                    <a:sp>
                      <a:nvSpPr>
                        <a:cNvPr id="27" name="Text Box 12"/>
                        <a:cNvSpPr txBox="1">
                          <a:spLocks noChangeArrowheads="1"/>
                        </a:cNvSpPr>
                      </a:nvSpPr>
                      <a:spPr bwMode="auto">
                        <a:xfrm>
                          <a:off x="5638800" y="4343400"/>
                          <a:ext cx="1007625" cy="617738"/>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ts val="500"/>
                              </a:spcBef>
                              <a:spcAft>
                                <a:spcPts val="500"/>
                              </a:spcAft>
                            </a:pPr>
                            <a:r>
                              <a:rPr lang="en-US" sz="1200" dirty="0" smtClean="0">
                                <a:latin typeface="Times New Roman" pitchFamily="18" charset="0"/>
                              </a:rPr>
                              <a:t>BUZZER</a:t>
                            </a:r>
                            <a:endParaRPr lang="en-US" sz="1200" dirty="0">
                              <a:latin typeface="Times New Roman" pitchFamily="18" charset="0"/>
                            </a:endParaRPr>
                          </a:p>
                          <a:p>
                            <a:endParaRPr lang="en-US" sz="1200" dirty="0">
                              <a:latin typeface="Times New Roman" pitchFamily="18" charset="0"/>
                            </a:endParaRPr>
                          </a:p>
                        </a:txBody>
                        <a:useSpRect/>
                      </a:txSp>
                    </a:sp>
                    <a:cxnSp>
                      <a:nvCxnSpPr>
                        <a:cNvPr id="28" name="AutoShape 17"/>
                        <a:cNvCxnSpPr>
                          <a:cxnSpLocks noChangeShapeType="1"/>
                        </a:cNvCxnSpPr>
                      </a:nvCxnSpPr>
                      <a:spPr bwMode="auto">
                        <a:xfrm>
                          <a:off x="5180983" y="4641937"/>
                          <a:ext cx="457817" cy="0"/>
                        </a:xfrm>
                        <a:prstGeom prst="straightConnector1">
                          <a:avLst/>
                        </a:prstGeom>
                        <a:noFill/>
                        <a:ln w="9525">
                          <a:solidFill>
                            <a:srgbClr val="000000"/>
                          </a:solidFill>
                          <a:round/>
                          <a:headEnd/>
                          <a:tailEnd type="triangle" w="med" len="med"/>
                        </a:ln>
                      </a:spPr>
                    </a:cxnSp>
                    <a:sp>
                      <a:nvSpPr>
                        <a:cNvPr id="29" name="Text Box 6"/>
                        <a:cNvSpPr txBox="1">
                          <a:spLocks noChangeArrowheads="1"/>
                        </a:cNvSpPr>
                      </a:nvSpPr>
                      <a:spPr bwMode="auto">
                        <a:xfrm>
                          <a:off x="838200" y="4572000"/>
                          <a:ext cx="1526057" cy="617738"/>
                        </a:xfrm>
                        <a:prstGeom prst="rect">
                          <a:avLst/>
                        </a:prstGeom>
                        <a:solidFill>
                          <a:srgbClr val="FFFFFF"/>
                        </a:solidFill>
                        <a:ln w="9525">
                          <a:solidFill>
                            <a:srgbClr val="000000"/>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1000"/>
                              </a:spcAft>
                            </a:pPr>
                            <a:r>
                              <a:rPr lang="en-US" sz="1200" dirty="0" smtClean="0">
                                <a:latin typeface="Times New Roman" pitchFamily="18" charset="0"/>
                              </a:rPr>
                              <a:t>Push Buttons</a:t>
                            </a:r>
                            <a:endParaRPr lang="en-US" sz="1200" dirty="0">
                              <a:latin typeface="Times New Roman" pitchFamily="18" charset="0"/>
                            </a:endParaRPr>
                          </a:p>
                          <a:p>
                            <a:endParaRPr lang="en-US" sz="1200" dirty="0">
                              <a:latin typeface="Times New Roman" pitchFamily="18" charset="0"/>
                            </a:endParaRPr>
                          </a:p>
                        </a:txBody>
                        <a:useSpRect/>
                      </a:txSp>
                    </a:sp>
                    <a:cxnSp>
                      <a:nvCxnSpPr>
                        <a:cNvPr id="30" name="AutoShape 16"/>
                        <a:cNvCxnSpPr>
                          <a:cxnSpLocks noChangeShapeType="1"/>
                        </a:cNvCxnSpPr>
                      </a:nvCxnSpPr>
                      <a:spPr bwMode="auto">
                        <a:xfrm>
                          <a:off x="2364257" y="4834088"/>
                          <a:ext cx="847176" cy="0"/>
                        </a:xfrm>
                        <a:prstGeom prst="straightConnector1">
                          <a:avLst/>
                        </a:prstGeom>
                        <a:noFill/>
                        <a:ln w="9525">
                          <a:solidFill>
                            <a:srgbClr val="000000"/>
                          </a:solidFill>
                          <a:round/>
                          <a:headEnd/>
                          <a:tailEnd type="triangle" w="med" len="med"/>
                        </a:ln>
                      </a:spPr>
                    </a:cxnSp>
                  </a:grpSp>
                </lc:lockedCanvas>
              </a:graphicData>
            </a:graphic>
          </wp:inline>
        </w:drawing>
      </w:r>
      <w:r w:rsidR="00AC7354" w:rsidRPr="002D506E">
        <w:rPr>
          <w:rFonts w:ascii="Times New Roman" w:hAnsi="Times New Roman" w:cs="Times New Roman"/>
          <w:sz w:val="24"/>
          <w:szCs w:val="24"/>
        </w:rPr>
        <w:tab/>
      </w:r>
    </w:p>
    <w:p w:rsidR="00756DA8" w:rsidRPr="002D506E" w:rsidRDefault="00756DA8" w:rsidP="002D506E">
      <w:pPr>
        <w:jc w:val="both"/>
        <w:rPr>
          <w:rFonts w:ascii="Times New Roman" w:hAnsi="Times New Roman" w:cs="Times New Roman"/>
          <w:sz w:val="24"/>
          <w:szCs w:val="24"/>
        </w:rPr>
      </w:pPr>
    </w:p>
    <w:p w:rsidR="00756DA8" w:rsidRPr="002D506E" w:rsidRDefault="00756DA8" w:rsidP="002D506E">
      <w:pPr>
        <w:jc w:val="both"/>
        <w:rPr>
          <w:rFonts w:ascii="Times New Roman" w:hAnsi="Times New Roman" w:cs="Times New Roman"/>
          <w:sz w:val="24"/>
          <w:szCs w:val="24"/>
        </w:rPr>
      </w:pPr>
    </w:p>
    <w:p w:rsidR="000F5084" w:rsidRPr="002D506E" w:rsidRDefault="000F5084" w:rsidP="002D506E">
      <w:pPr>
        <w:ind w:firstLine="720"/>
        <w:jc w:val="both"/>
        <w:rPr>
          <w:rFonts w:ascii="Times New Roman" w:hAnsi="Times New Roman" w:cs="Times New Roman"/>
          <w:sz w:val="24"/>
          <w:szCs w:val="24"/>
        </w:rPr>
      </w:pPr>
    </w:p>
    <w:p w:rsidR="00756DA8" w:rsidRPr="002D506E" w:rsidRDefault="00756DA8" w:rsidP="002D506E">
      <w:pPr>
        <w:ind w:firstLine="720"/>
        <w:jc w:val="both"/>
        <w:rPr>
          <w:rFonts w:ascii="Times New Roman" w:hAnsi="Times New Roman" w:cs="Times New Roman"/>
          <w:sz w:val="24"/>
          <w:szCs w:val="24"/>
        </w:rPr>
      </w:pPr>
    </w:p>
    <w:p w:rsidR="00756DA8" w:rsidRPr="002D506E" w:rsidRDefault="00756DA8" w:rsidP="002D506E">
      <w:pPr>
        <w:ind w:firstLine="720"/>
        <w:jc w:val="both"/>
        <w:rPr>
          <w:rFonts w:ascii="Times New Roman" w:hAnsi="Times New Roman" w:cs="Times New Roman"/>
          <w:sz w:val="24"/>
          <w:szCs w:val="24"/>
        </w:rPr>
      </w:pPr>
    </w:p>
    <w:p w:rsidR="00756DA8" w:rsidRPr="002D506E" w:rsidRDefault="00756DA8" w:rsidP="002D506E">
      <w:pPr>
        <w:ind w:firstLine="720"/>
        <w:jc w:val="both"/>
        <w:rPr>
          <w:rFonts w:ascii="Times New Roman" w:hAnsi="Times New Roman" w:cs="Times New Roman"/>
          <w:sz w:val="24"/>
          <w:szCs w:val="24"/>
        </w:rPr>
      </w:pPr>
    </w:p>
    <w:p w:rsidR="00756DA8" w:rsidRPr="002D506E" w:rsidRDefault="00756DA8" w:rsidP="002D506E">
      <w:pPr>
        <w:ind w:firstLine="720"/>
        <w:jc w:val="both"/>
        <w:rPr>
          <w:rFonts w:ascii="Times New Roman" w:hAnsi="Times New Roman" w:cs="Times New Roman"/>
          <w:sz w:val="24"/>
          <w:szCs w:val="24"/>
        </w:rPr>
      </w:pPr>
    </w:p>
    <w:p w:rsidR="00756DA8" w:rsidRPr="002D506E" w:rsidRDefault="00756DA8" w:rsidP="002D506E">
      <w:pPr>
        <w:ind w:firstLine="720"/>
        <w:jc w:val="both"/>
        <w:rPr>
          <w:rFonts w:ascii="Times New Roman" w:hAnsi="Times New Roman" w:cs="Times New Roman"/>
          <w:sz w:val="24"/>
          <w:szCs w:val="24"/>
        </w:rPr>
      </w:pPr>
    </w:p>
    <w:p w:rsidR="00756DA8" w:rsidRPr="002D506E" w:rsidRDefault="00756DA8" w:rsidP="002D506E">
      <w:pPr>
        <w:ind w:firstLine="720"/>
        <w:jc w:val="both"/>
        <w:rPr>
          <w:rFonts w:ascii="Times New Roman" w:hAnsi="Times New Roman" w:cs="Times New Roman"/>
          <w:sz w:val="24"/>
          <w:szCs w:val="24"/>
        </w:rPr>
      </w:pPr>
    </w:p>
    <w:p w:rsidR="00756DA8" w:rsidRPr="002D506E" w:rsidRDefault="00756DA8" w:rsidP="002D506E">
      <w:pPr>
        <w:ind w:firstLine="720"/>
        <w:jc w:val="both"/>
        <w:rPr>
          <w:rFonts w:ascii="Times New Roman" w:hAnsi="Times New Roman" w:cs="Times New Roman"/>
          <w:sz w:val="24"/>
          <w:szCs w:val="24"/>
        </w:rPr>
      </w:pPr>
    </w:p>
    <w:p w:rsidR="00756DA8" w:rsidRPr="002D506E" w:rsidRDefault="00756DA8" w:rsidP="002D506E">
      <w:pPr>
        <w:ind w:firstLine="720"/>
        <w:jc w:val="both"/>
        <w:rPr>
          <w:rStyle w:val="fontstyle01"/>
          <w:rFonts w:ascii="Times New Roman" w:hAnsi="Times New Roman" w:cs="Times New Roman"/>
          <w:sz w:val="24"/>
          <w:szCs w:val="24"/>
        </w:rPr>
      </w:pPr>
      <w:r w:rsidRPr="002D506E">
        <w:rPr>
          <w:rStyle w:val="fontstyle01"/>
          <w:rFonts w:ascii="Times New Roman" w:hAnsi="Times New Roman" w:cs="Times New Roman"/>
          <w:sz w:val="24"/>
          <w:szCs w:val="24"/>
        </w:rPr>
        <w:t>existing system:</w:t>
      </w:r>
    </w:p>
    <w:p w:rsidR="00DD41EF" w:rsidRPr="002D506E" w:rsidRDefault="00DD41EF" w:rsidP="002D506E">
      <w:pPr>
        <w:ind w:firstLine="720"/>
        <w:jc w:val="both"/>
        <w:rPr>
          <w:rStyle w:val="fontstyle01"/>
          <w:rFonts w:ascii="Times New Roman" w:hAnsi="Times New Roman" w:cs="Times New Roman"/>
          <w:sz w:val="24"/>
          <w:szCs w:val="24"/>
        </w:rPr>
      </w:pPr>
      <w:r w:rsidRPr="002D506E">
        <w:rPr>
          <w:rStyle w:val="fontstyle01"/>
          <w:rFonts w:ascii="Times New Roman" w:hAnsi="Times New Roman" w:cs="Times New Roman"/>
          <w:sz w:val="24"/>
          <w:szCs w:val="24"/>
        </w:rPr>
        <w:t>Pill box is based on the medicine bag concept and matrix bar code printed on the medicine bag simplifies the operational procedures.</w:t>
      </w:r>
    </w:p>
    <w:p w:rsidR="00DD41EF" w:rsidRPr="002D506E" w:rsidRDefault="00DD41EF" w:rsidP="002D506E">
      <w:pPr>
        <w:ind w:firstLine="720"/>
        <w:jc w:val="both"/>
        <w:rPr>
          <w:rStyle w:val="fontstyle01"/>
          <w:rFonts w:ascii="Times New Roman" w:hAnsi="Times New Roman" w:cs="Times New Roman"/>
          <w:sz w:val="24"/>
          <w:szCs w:val="24"/>
        </w:rPr>
      </w:pPr>
      <w:r w:rsidRPr="002D506E">
        <w:rPr>
          <w:rStyle w:val="fontstyle01"/>
          <w:rFonts w:ascii="Times New Roman" w:hAnsi="Times New Roman" w:cs="Times New Roman"/>
          <w:sz w:val="24"/>
          <w:szCs w:val="24"/>
        </w:rPr>
        <w:t>A shrewd pill confine is proposed. It educates the older folks to take prescription. It effectively controls the season of older folks to take prescription. It likewise lessens the proportion that tolerant misses and defers taking prescription. The remote illuminating framework joins with the Skype programming so the parental figures can support the patient. The structure design is likewise reasonable for the medication bundles. Later on, we trust that the vitality sparing and versatile can be considered. Along these lines, missing and deferring taking medication can be totally killed. Taiwan is venturing into the maturing society. The greater part of the older folks has numerous unending sicknesses, and they use medications to balance out their wellbeing status. Drug specialists Association asked the family ought to be progressively worried taking drugs wellbeing of the older folks. In this manner, this paper structures a canny pill box and its back-end checking framework. The executed pill box can remind the older folks to take prescription in time and can educate the families remotely when the seniors take the medication. The wellbeing structure of this pill box can forestall the medications mishandling. The parental figures can without much of a stretch calendar the ideal opportunity for the older folks to take drug.</w:t>
      </w:r>
    </w:p>
    <w:p w:rsidR="00DD41EF" w:rsidRPr="002D506E" w:rsidRDefault="00DD41EF" w:rsidP="002D506E">
      <w:pPr>
        <w:ind w:firstLine="720"/>
        <w:jc w:val="both"/>
        <w:rPr>
          <w:rStyle w:val="fontstyle01"/>
          <w:rFonts w:ascii="Times New Roman" w:hAnsi="Times New Roman" w:cs="Times New Roman"/>
          <w:sz w:val="24"/>
          <w:szCs w:val="24"/>
        </w:rPr>
      </w:pPr>
      <w:r w:rsidRPr="002D506E">
        <w:rPr>
          <w:rStyle w:val="fontstyle01"/>
          <w:rFonts w:ascii="Times New Roman" w:hAnsi="Times New Roman" w:cs="Times New Roman"/>
          <w:sz w:val="24"/>
          <w:szCs w:val="24"/>
        </w:rPr>
        <w:t xml:space="preserve">However, the users still have to put different kinds of pills in the same box, and reload the boxes every week. Additionally, it could only remind the user to take pills once a day. The average costs of this type of pillbox were about 1000 INR, Therefore, we think it was necessary to build a cheap and functional smart Medicine Box that could bring more convenience for the user. </w:t>
      </w:r>
      <w:r w:rsidR="00614186" w:rsidRPr="002D506E">
        <w:rPr>
          <w:rStyle w:val="fontstyle01"/>
          <w:rFonts w:ascii="Times New Roman" w:hAnsi="Times New Roman" w:cs="Times New Roman"/>
          <w:sz w:val="24"/>
          <w:szCs w:val="24"/>
        </w:rPr>
        <w:t>Several different pillbox were available in the market. The cheapest one was the traditional pillbox, which contained seven boxes for seven different days of a week, costing around 200 rupees. However, user had to load the pills to the boxes every week.</w:t>
      </w:r>
      <w:r w:rsidRPr="002D506E">
        <w:rPr>
          <w:rStyle w:val="fontstyle01"/>
          <w:rFonts w:ascii="Times New Roman" w:hAnsi="Times New Roman" w:cs="Times New Roman"/>
          <w:sz w:val="24"/>
          <w:szCs w:val="24"/>
        </w:rPr>
        <w:t xml:space="preserve"> </w:t>
      </w:r>
    </w:p>
    <w:p w:rsidR="00614186" w:rsidRPr="002D506E" w:rsidRDefault="00DD41EF" w:rsidP="002D506E">
      <w:pPr>
        <w:ind w:firstLine="720"/>
        <w:jc w:val="both"/>
        <w:rPr>
          <w:rStyle w:val="fontstyle01"/>
          <w:rFonts w:ascii="Times New Roman" w:hAnsi="Times New Roman" w:cs="Times New Roman"/>
          <w:sz w:val="24"/>
          <w:szCs w:val="24"/>
        </w:rPr>
      </w:pPr>
      <w:r w:rsidRPr="002D506E">
        <w:rPr>
          <w:rStyle w:val="fontstyle01"/>
          <w:rFonts w:ascii="Times New Roman" w:hAnsi="Times New Roman" w:cs="Times New Roman"/>
          <w:sz w:val="24"/>
          <w:szCs w:val="24"/>
        </w:rPr>
        <w:t>The</w:t>
      </w:r>
      <w:r w:rsidR="00614186" w:rsidRPr="002D506E">
        <w:rPr>
          <w:rStyle w:val="fontstyle01"/>
          <w:rFonts w:ascii="Times New Roman" w:hAnsi="Times New Roman" w:cs="Times New Roman"/>
          <w:sz w:val="24"/>
          <w:szCs w:val="24"/>
        </w:rPr>
        <w:t xml:space="preserve"> pill bottles are very small where it can only afford only one medicine at a</w:t>
      </w:r>
      <w:r w:rsidRPr="002D506E">
        <w:rPr>
          <w:rStyle w:val="fontstyle01"/>
          <w:rFonts w:ascii="Times New Roman" w:hAnsi="Times New Roman" w:cs="Times New Roman"/>
          <w:sz w:val="24"/>
          <w:szCs w:val="24"/>
        </w:rPr>
        <w:t xml:space="preserve"> </w:t>
      </w:r>
      <w:r w:rsidR="00614186" w:rsidRPr="002D506E">
        <w:rPr>
          <w:rStyle w:val="fontstyle01"/>
          <w:rFonts w:ascii="Times New Roman" w:hAnsi="Times New Roman" w:cs="Times New Roman"/>
          <w:sz w:val="24"/>
          <w:szCs w:val="24"/>
        </w:rPr>
        <w:t>time. So patients with more than one medicine altogether require to own more than one bottle</w:t>
      </w:r>
      <w:r w:rsidRPr="002D506E">
        <w:rPr>
          <w:rStyle w:val="fontstyle01"/>
          <w:rFonts w:ascii="Times New Roman" w:hAnsi="Times New Roman" w:cs="Times New Roman"/>
          <w:sz w:val="24"/>
          <w:szCs w:val="24"/>
        </w:rPr>
        <w:t xml:space="preserve"> </w:t>
      </w:r>
      <w:r w:rsidR="00614186" w:rsidRPr="002D506E">
        <w:rPr>
          <w:rStyle w:val="fontstyle01"/>
          <w:rFonts w:ascii="Times New Roman" w:hAnsi="Times New Roman" w:cs="Times New Roman"/>
          <w:sz w:val="24"/>
          <w:szCs w:val="24"/>
        </w:rPr>
        <w:t>which is obviously an uneconomic task.</w:t>
      </w:r>
    </w:p>
    <w:p w:rsidR="00DD41EF" w:rsidRPr="002D506E" w:rsidRDefault="00DD41EF" w:rsidP="002D506E">
      <w:pPr>
        <w:ind w:firstLine="720"/>
        <w:jc w:val="both"/>
        <w:rPr>
          <w:rStyle w:val="fontstyle01"/>
          <w:rFonts w:ascii="Times New Roman" w:hAnsi="Times New Roman" w:cs="Times New Roman"/>
          <w:sz w:val="24"/>
          <w:szCs w:val="24"/>
        </w:rPr>
      </w:pPr>
      <w:r w:rsidRPr="002D506E">
        <w:rPr>
          <w:rStyle w:val="fontstyle01"/>
          <w:rFonts w:ascii="Times New Roman" w:hAnsi="Times New Roman" w:cs="Times New Roman"/>
          <w:sz w:val="24"/>
          <w:szCs w:val="24"/>
        </w:rPr>
        <w:t>We then defined the specifications of our device based on the user needs. With the help of simple microcontroller, we have attempted to create a model of a pillbox - an automated pill reminder</w:t>
      </w:r>
    </w:p>
    <w:p w:rsidR="00756DA8" w:rsidRPr="002D506E" w:rsidRDefault="00756DA8" w:rsidP="002D506E">
      <w:pPr>
        <w:ind w:firstLine="720"/>
        <w:jc w:val="both"/>
        <w:rPr>
          <w:rStyle w:val="fontstyle01"/>
          <w:rFonts w:ascii="Times New Roman" w:hAnsi="Times New Roman" w:cs="Times New Roman"/>
          <w:sz w:val="24"/>
          <w:szCs w:val="24"/>
        </w:rPr>
      </w:pPr>
      <w:r w:rsidRPr="002D506E">
        <w:rPr>
          <w:rStyle w:val="fontstyle01"/>
          <w:rFonts w:ascii="Times New Roman" w:hAnsi="Times New Roman" w:cs="Times New Roman"/>
          <w:sz w:val="24"/>
          <w:szCs w:val="24"/>
        </w:rPr>
        <w:lastRenderedPageBreak/>
        <w:t>In this</w:t>
      </w:r>
      <w:r w:rsidR="00614186" w:rsidRPr="002D506E">
        <w:rPr>
          <w:rStyle w:val="fontstyle01"/>
          <w:rFonts w:ascii="Times New Roman" w:hAnsi="Times New Roman" w:cs="Times New Roman"/>
          <w:sz w:val="24"/>
          <w:szCs w:val="24"/>
        </w:rPr>
        <w:t xml:space="preserve"> system </w:t>
      </w:r>
      <w:r w:rsidRPr="002D506E">
        <w:rPr>
          <w:rStyle w:val="fontstyle01"/>
          <w:rFonts w:ascii="Times New Roman" w:hAnsi="Times New Roman" w:cs="Times New Roman"/>
          <w:sz w:val="24"/>
          <w:szCs w:val="24"/>
        </w:rPr>
        <w:t>we present a working model of an automatic pill reminder setup that can alleviate irregularities in taking prescribed dosage of medicines dictated by the medical practitioner and switch from approaches predominantly dependent on human memory to automation with negligible supervision, thus relieving persons from error-prone tasks of giving wrong medicine in the wrong amount.</w:t>
      </w:r>
    </w:p>
    <w:p w:rsidR="00614186" w:rsidRPr="002D506E" w:rsidRDefault="00DD41EF" w:rsidP="002D506E">
      <w:pPr>
        <w:ind w:firstLine="720"/>
        <w:jc w:val="both"/>
        <w:rPr>
          <w:rStyle w:val="fontstyle01"/>
          <w:rFonts w:ascii="Times New Roman" w:hAnsi="Times New Roman" w:cs="Times New Roman"/>
          <w:sz w:val="24"/>
          <w:szCs w:val="24"/>
        </w:rPr>
      </w:pPr>
      <w:r w:rsidRPr="002D506E">
        <w:rPr>
          <w:rStyle w:val="fontstyle01"/>
          <w:rFonts w:ascii="Times New Roman" w:hAnsi="Times New Roman" w:cs="Times New Roman"/>
          <w:sz w:val="24"/>
          <w:szCs w:val="24"/>
        </w:rPr>
        <w:t>The system does not have a tracking system of the patients medication. That is it does not keep track when the medicines get over and when the patient have next check-up or medicine refill. The system does not authenticate the medicine intake and thus can use steeling of medicines.</w:t>
      </w:r>
    </w:p>
    <w:p w:rsidR="00DD41EF" w:rsidRPr="002D506E" w:rsidRDefault="00DD41EF" w:rsidP="002D506E">
      <w:pPr>
        <w:ind w:firstLine="720"/>
        <w:jc w:val="both"/>
        <w:rPr>
          <w:rStyle w:val="fontstyle01"/>
          <w:rFonts w:ascii="Times New Roman" w:hAnsi="Times New Roman" w:cs="Times New Roman"/>
          <w:sz w:val="24"/>
          <w:szCs w:val="24"/>
        </w:rPr>
      </w:pPr>
      <w:r w:rsidRPr="002D506E">
        <w:rPr>
          <w:rStyle w:val="fontstyle01"/>
          <w:rFonts w:ascii="Times New Roman" w:hAnsi="Times New Roman" w:cs="Times New Roman"/>
          <w:sz w:val="24"/>
          <w:szCs w:val="24"/>
        </w:rPr>
        <w:t>Proposed system</w:t>
      </w:r>
    </w:p>
    <w:p w:rsidR="00B7747A" w:rsidRPr="002D506E" w:rsidRDefault="00B7747A" w:rsidP="002D506E">
      <w:pPr>
        <w:ind w:firstLine="720"/>
        <w:jc w:val="both"/>
        <w:rPr>
          <w:rStyle w:val="fontstyle01"/>
          <w:rFonts w:ascii="Times New Roman" w:hAnsi="Times New Roman" w:cs="Times New Roman"/>
          <w:sz w:val="24"/>
          <w:szCs w:val="24"/>
        </w:rPr>
      </w:pPr>
      <w:r w:rsidRPr="002D506E">
        <w:rPr>
          <w:rStyle w:val="fontstyle01"/>
          <w:rFonts w:ascii="Times New Roman" w:hAnsi="Times New Roman" w:cs="Times New Roman"/>
          <w:sz w:val="24"/>
          <w:szCs w:val="24"/>
        </w:rPr>
        <w:t>The risks of this existing system are to take the right dose of medication but the alarm system indicates an error in the number of taken pills or the system would not detect an error or a</w:t>
      </w:r>
      <w:r w:rsidRPr="002D506E">
        <w:rPr>
          <w:rStyle w:val="fontstyle01"/>
          <w:rFonts w:ascii="Times New Roman" w:hAnsi="Times New Roman" w:cs="Times New Roman"/>
          <w:sz w:val="24"/>
          <w:szCs w:val="24"/>
        </w:rPr>
        <w:br/>
        <w:t>missing medication intake and will not turn on the alarm system. The safe state can be</w:t>
      </w:r>
      <w:r w:rsidRPr="002D506E">
        <w:rPr>
          <w:rStyle w:val="fontstyle01"/>
          <w:rFonts w:ascii="Times New Roman" w:hAnsi="Times New Roman" w:cs="Times New Roman"/>
          <w:sz w:val="24"/>
          <w:szCs w:val="24"/>
        </w:rPr>
        <w:br/>
        <w:t>expressed by sending a message to the patient and his parents via the phone application</w:t>
      </w:r>
      <w:r w:rsidRPr="002D506E">
        <w:rPr>
          <w:rStyle w:val="fontstyle01"/>
          <w:rFonts w:ascii="Times New Roman" w:hAnsi="Times New Roman" w:cs="Times New Roman"/>
          <w:sz w:val="24"/>
          <w:szCs w:val="24"/>
        </w:rPr>
        <w:br/>
        <w:t>mentioning that the whole system is no more functional and the patient must check</w:t>
      </w:r>
      <w:r w:rsidRPr="002D506E">
        <w:rPr>
          <w:rStyle w:val="fontstyle01"/>
          <w:rFonts w:ascii="Times New Roman" w:hAnsi="Times New Roman" w:cs="Times New Roman"/>
          <w:sz w:val="24"/>
          <w:szCs w:val="24"/>
        </w:rPr>
        <w:br/>
        <w:t>manually for the medication and bring the system into de-energized state. Added to that,</w:t>
      </w:r>
      <w:r w:rsidRPr="002D506E">
        <w:rPr>
          <w:rStyle w:val="fontstyle01"/>
          <w:rFonts w:ascii="Times New Roman" w:hAnsi="Times New Roman" w:cs="Times New Roman"/>
          <w:sz w:val="24"/>
          <w:szCs w:val="24"/>
        </w:rPr>
        <w:br/>
        <w:t>the box will remain unlocked.</w:t>
      </w:r>
    </w:p>
    <w:p w:rsidR="00B7747A" w:rsidRPr="002D506E" w:rsidRDefault="00B7747A" w:rsidP="002D506E">
      <w:pPr>
        <w:ind w:firstLine="720"/>
        <w:jc w:val="both"/>
        <w:rPr>
          <w:rStyle w:val="fontstyle01"/>
          <w:rFonts w:ascii="Times New Roman" w:hAnsi="Times New Roman" w:cs="Times New Roman"/>
          <w:sz w:val="24"/>
          <w:szCs w:val="24"/>
        </w:rPr>
      </w:pPr>
      <w:r w:rsidRPr="002D506E">
        <w:rPr>
          <w:rFonts w:ascii="Times New Roman" w:hAnsi="Times New Roman" w:cs="Times New Roman"/>
          <w:color w:val="000000"/>
          <w:sz w:val="24"/>
          <w:szCs w:val="24"/>
        </w:rPr>
        <w:t>The proposed project is, in its general purpose, aiming to control medication adherence.</w:t>
      </w:r>
      <w:r w:rsidRPr="002D506E">
        <w:rPr>
          <w:rFonts w:ascii="Times New Roman" w:hAnsi="Times New Roman" w:cs="Times New Roman"/>
          <w:color w:val="000000"/>
          <w:sz w:val="24"/>
          <w:szCs w:val="24"/>
        </w:rPr>
        <w:br/>
        <w:t>In this way, this smart pill box will help to increase life expectancy for those of older as</w:t>
      </w:r>
      <w:r w:rsidRPr="002D506E">
        <w:rPr>
          <w:rFonts w:ascii="Times New Roman" w:hAnsi="Times New Roman" w:cs="Times New Roman"/>
          <w:color w:val="000000"/>
          <w:sz w:val="24"/>
          <w:szCs w:val="24"/>
        </w:rPr>
        <w:br/>
        <w:t>well as younger aged adults. Additionally, the proposed device is low cost, user friendly,</w:t>
      </w:r>
      <w:r w:rsidRPr="002D506E">
        <w:rPr>
          <w:rFonts w:ascii="Times New Roman" w:hAnsi="Times New Roman" w:cs="Times New Roman"/>
          <w:color w:val="000000"/>
          <w:sz w:val="24"/>
          <w:szCs w:val="24"/>
        </w:rPr>
        <w:br/>
        <w:t>and above all, a safe system.</w:t>
      </w:r>
    </w:p>
    <w:p w:rsidR="00DD41EF" w:rsidRPr="002D506E" w:rsidRDefault="00DD41EF" w:rsidP="002D506E">
      <w:pPr>
        <w:ind w:firstLine="720"/>
        <w:jc w:val="both"/>
        <w:rPr>
          <w:rStyle w:val="fontstyle01"/>
          <w:rFonts w:ascii="Times New Roman" w:hAnsi="Times New Roman" w:cs="Times New Roman"/>
          <w:sz w:val="24"/>
          <w:szCs w:val="24"/>
        </w:rPr>
      </w:pPr>
      <w:r w:rsidRPr="002D506E">
        <w:rPr>
          <w:rStyle w:val="fontstyle01"/>
          <w:rFonts w:ascii="Times New Roman" w:hAnsi="Times New Roman" w:cs="Times New Roman"/>
          <w:sz w:val="24"/>
          <w:szCs w:val="24"/>
        </w:rPr>
        <w:t>Compare to other devices available in market are capable to generate sound at one time and afterwards it stops. Thus, final result of our system provides fast curing of patient health by using our advantageous system.</w:t>
      </w:r>
    </w:p>
    <w:p w:rsidR="00756DA8" w:rsidRPr="002D506E" w:rsidRDefault="00756DA8" w:rsidP="002D506E">
      <w:pPr>
        <w:ind w:firstLine="720"/>
        <w:jc w:val="both"/>
        <w:rPr>
          <w:rStyle w:val="fontstyle01"/>
          <w:rFonts w:ascii="Times New Roman" w:hAnsi="Times New Roman" w:cs="Times New Roman"/>
          <w:sz w:val="24"/>
          <w:szCs w:val="24"/>
        </w:rPr>
      </w:pPr>
      <w:r w:rsidRPr="002D506E">
        <w:rPr>
          <w:rStyle w:val="fontstyle01"/>
          <w:rFonts w:ascii="Times New Roman" w:hAnsi="Times New Roman" w:cs="Times New Roman"/>
          <w:sz w:val="24"/>
          <w:szCs w:val="24"/>
        </w:rPr>
        <w:t>The proposed pill box can reduce family member’s responsibility towards ensuring the correct and timely consumption of medicines.</w:t>
      </w:r>
    </w:p>
    <w:p w:rsidR="00DD41EF" w:rsidRPr="002D506E" w:rsidRDefault="00DD41EF" w:rsidP="002D506E">
      <w:pPr>
        <w:ind w:firstLine="720"/>
        <w:jc w:val="both"/>
        <w:rPr>
          <w:rStyle w:val="fontstyle01"/>
          <w:rFonts w:ascii="Times New Roman" w:hAnsi="Times New Roman" w:cs="Times New Roman"/>
          <w:sz w:val="24"/>
          <w:szCs w:val="24"/>
        </w:rPr>
      </w:pPr>
      <w:r w:rsidRPr="002D506E">
        <w:rPr>
          <w:rStyle w:val="fontstyle01"/>
          <w:rFonts w:ascii="Times New Roman" w:hAnsi="Times New Roman" w:cs="Times New Roman"/>
          <w:sz w:val="24"/>
          <w:szCs w:val="24"/>
        </w:rPr>
        <w:t xml:space="preserve">We need to be in advice of Doctor who tells us to take desired pills in desired way so that patients face problems like forgetting pills to take at right time and also when Doctor changes the prescription of medicine patients have to remember the new schedule of medicine. This problem of forgetting to take pills at right time, taking wrong medicines and accidentally taking of  expired medicine causes health issues of patient and this leads to suffer from unhealthy life. Our project is to made Arduino based Smart medicine box which uses Real time clock. The new  awaited feature in our project is our system is sensible that patient has taken medicine or not and thus the patient can’t postpone the time on which he needs to take pills. It is compulsory for the patient to take pills from the box at the right time otherwise our systems continues to make large </w:t>
      </w:r>
      <w:r w:rsidRPr="002D506E">
        <w:rPr>
          <w:rStyle w:val="fontstyle01"/>
          <w:rFonts w:ascii="Times New Roman" w:hAnsi="Times New Roman" w:cs="Times New Roman"/>
          <w:sz w:val="24"/>
          <w:szCs w:val="24"/>
        </w:rPr>
        <w:lastRenderedPageBreak/>
        <w:t>sound until the medicine is taken out from the box. This notification feature adds life years to the patient and thus this thing is not available in any device which is the necessity for present days.</w:t>
      </w:r>
    </w:p>
    <w:p w:rsidR="00B7747A" w:rsidRPr="002D506E" w:rsidRDefault="00B7747A" w:rsidP="002D506E">
      <w:pPr>
        <w:ind w:firstLine="720"/>
        <w:jc w:val="both"/>
        <w:rPr>
          <w:rStyle w:val="fontstyle01"/>
          <w:rFonts w:ascii="Times New Roman" w:hAnsi="Times New Roman" w:cs="Times New Roman"/>
          <w:sz w:val="24"/>
          <w:szCs w:val="24"/>
        </w:rPr>
      </w:pPr>
    </w:p>
    <w:p w:rsidR="00DD41EF" w:rsidRPr="002D506E" w:rsidRDefault="00DD41EF" w:rsidP="002D506E">
      <w:pPr>
        <w:ind w:firstLine="720"/>
        <w:jc w:val="both"/>
        <w:rPr>
          <w:rFonts w:ascii="Times New Roman" w:hAnsi="Times New Roman" w:cs="Times New Roman"/>
          <w:sz w:val="24"/>
          <w:szCs w:val="24"/>
        </w:rPr>
      </w:pPr>
    </w:p>
    <w:sectPr w:rsidR="00DD41EF" w:rsidRPr="002D506E" w:rsidSect="000F50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AC7354"/>
    <w:rsid w:val="000F5084"/>
    <w:rsid w:val="0029300E"/>
    <w:rsid w:val="002D506E"/>
    <w:rsid w:val="00614186"/>
    <w:rsid w:val="006E7BAD"/>
    <w:rsid w:val="00756DA8"/>
    <w:rsid w:val="008E6987"/>
    <w:rsid w:val="00AC7354"/>
    <w:rsid w:val="00B7747A"/>
    <w:rsid w:val="00DD4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54"/>
    <w:rPr>
      <w:rFonts w:ascii="Tahoma" w:hAnsi="Tahoma" w:cs="Tahoma"/>
      <w:sz w:val="16"/>
      <w:szCs w:val="16"/>
    </w:rPr>
  </w:style>
  <w:style w:type="character" w:customStyle="1" w:styleId="fontstyle01">
    <w:name w:val="fontstyle01"/>
    <w:basedOn w:val="DefaultParagraphFont"/>
    <w:rsid w:val="00DD41EF"/>
    <w:rPr>
      <w:rFonts w:ascii="TimesNewRomanPSMT" w:hAnsi="TimesNewRomanPSMT"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RAMYA PC</dc:creator>
  <cp:lastModifiedBy>S3 Tech</cp:lastModifiedBy>
  <cp:revision>2</cp:revision>
  <dcterms:created xsi:type="dcterms:W3CDTF">2020-04-27T06:01:00Z</dcterms:created>
  <dcterms:modified xsi:type="dcterms:W3CDTF">2020-04-27T06:01:00Z</dcterms:modified>
</cp:coreProperties>
</file>